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E147" w14:textId="610EE90E" w:rsidR="00B9174D" w:rsidRPr="00B9174D" w:rsidRDefault="00B9174D" w:rsidP="00B9174D">
      <w:pPr>
        <w:pStyle w:val="NoSpacing"/>
        <w:jc w:val="center"/>
        <w:rPr>
          <w:b/>
          <w:bCs/>
        </w:rPr>
      </w:pPr>
    </w:p>
    <w:p w14:paraId="6FA0BB1E" w14:textId="140FB4A0" w:rsidR="00B9174D" w:rsidRDefault="003F52B7">
      <w:r>
        <w:rPr>
          <w:b/>
          <w:bCs/>
          <w:noProof/>
        </w:rPr>
        <mc:AlternateContent>
          <mc:Choice Requires="wps">
            <w:drawing>
              <wp:anchor distT="0" distB="0" distL="114300" distR="114300" simplePos="0" relativeHeight="251659264" behindDoc="0" locked="0" layoutInCell="1" allowOverlap="1" wp14:anchorId="1D71FF33" wp14:editId="55CD418E">
                <wp:simplePos x="0" y="0"/>
                <wp:positionH relativeFrom="column">
                  <wp:posOffset>2194560</wp:posOffset>
                </wp:positionH>
                <wp:positionV relativeFrom="paragraph">
                  <wp:posOffset>4445</wp:posOffset>
                </wp:positionV>
                <wp:extent cx="3642360" cy="14325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3642360" cy="1432560"/>
                        </a:xfrm>
                        <a:prstGeom prst="rect">
                          <a:avLst/>
                        </a:prstGeom>
                        <a:solidFill>
                          <a:schemeClr val="lt1"/>
                        </a:solidFill>
                        <a:ln w="6350">
                          <a:solidFill>
                            <a:prstClr val="black"/>
                          </a:solidFill>
                        </a:ln>
                      </wps:spPr>
                      <wps:txbx>
                        <w:txbxContent>
                          <w:p w14:paraId="16F31C6A" w14:textId="10C5B074" w:rsidR="00FC3664" w:rsidRPr="00FC3664" w:rsidRDefault="00FC3664" w:rsidP="00FC3664">
                            <w:pPr>
                              <w:pStyle w:val="NoSpacing"/>
                              <w:rPr>
                                <w:rFonts w:ascii="Arial Rounded MT Bold" w:hAnsi="Arial Rounded MT Bold"/>
                              </w:rPr>
                            </w:pPr>
                          </w:p>
                          <w:p w14:paraId="16C9D786" w14:textId="2A6DFBC6" w:rsidR="00FC3664" w:rsidRPr="003F52B7" w:rsidRDefault="009D57A0" w:rsidP="003F52B7">
                            <w:pPr>
                              <w:pStyle w:val="NoSpacing"/>
                              <w:jc w:val="center"/>
                              <w:rPr>
                                <w:rFonts w:ascii="Bodoni MT Black" w:hAnsi="Bodoni MT Black"/>
                                <w:sz w:val="40"/>
                                <w:szCs w:val="40"/>
                              </w:rPr>
                            </w:pPr>
                            <w:r>
                              <w:rPr>
                                <w:rFonts w:ascii="Bodoni MT Black" w:hAnsi="Bodoni MT Black"/>
                                <w:sz w:val="40"/>
                                <w:szCs w:val="40"/>
                              </w:rPr>
                              <w:t>PARENT</w:t>
                            </w:r>
                            <w:r w:rsidR="00254A2B">
                              <w:rPr>
                                <w:rFonts w:ascii="Bodoni MT Black" w:hAnsi="Bodoni MT Black"/>
                                <w:sz w:val="40"/>
                                <w:szCs w:val="40"/>
                              </w:rPr>
                              <w:t xml:space="preserve"> CODE OF CONDUCT</w:t>
                            </w:r>
                          </w:p>
                          <w:p w14:paraId="6A4533AC" w14:textId="77777777" w:rsidR="00FC3664" w:rsidRPr="003F52B7" w:rsidRDefault="00FC3664" w:rsidP="003F52B7">
                            <w:pPr>
                              <w:pStyle w:val="NoSpacing"/>
                              <w:jc w:val="center"/>
                              <w:rPr>
                                <w:rFonts w:ascii="Bodoni MT Black" w:hAnsi="Bodoni MT Black"/>
                                <w:sz w:val="40"/>
                                <w:szCs w:val="40"/>
                              </w:rPr>
                            </w:pPr>
                          </w:p>
                          <w:p w14:paraId="5C5E2AA5" w14:textId="58F5D6FB" w:rsidR="00FC3664" w:rsidRPr="003F52B7" w:rsidRDefault="00FC3664" w:rsidP="003F52B7">
                            <w:pPr>
                              <w:pStyle w:val="NoSpacing"/>
                              <w:jc w:val="center"/>
                              <w:rPr>
                                <w:rFonts w:ascii="Bodoni MT Black" w:hAnsi="Bodoni MT Black"/>
                                <w:sz w:val="28"/>
                                <w:szCs w:val="28"/>
                              </w:rPr>
                            </w:pPr>
                            <w:r w:rsidRPr="003F52B7">
                              <w:rPr>
                                <w:rFonts w:ascii="Bodoni MT Black" w:hAnsi="Bodoni MT Black"/>
                                <w:sz w:val="28"/>
                                <w:szCs w:val="28"/>
                              </w:rPr>
                              <w:t>EFFECTIVE:  APRIL 1,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1FF33" id="_x0000_t202" coordsize="21600,21600" o:spt="202" path="m,l,21600r21600,l21600,xe">
                <v:stroke joinstyle="miter"/>
                <v:path gradientshapeok="t" o:connecttype="rect"/>
              </v:shapetype>
              <v:shape id="Text Box 3" o:spid="_x0000_s1026" type="#_x0000_t202" style="position:absolute;margin-left:172.8pt;margin-top:.35pt;width:286.8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" fillcolor="white [3201]" strokeweight=".5pt">
                <v:textbox>
                  <w:txbxContent>
                    <w:p w14:paraId="16F31C6A" w14:textId="10C5B074" w:rsidR="00FC3664" w:rsidRPr="00FC3664" w:rsidRDefault="00FC3664" w:rsidP="00FC3664">
                      <w:pPr>
                        <w:pStyle w:val="NoSpacing"/>
                        <w:rPr>
                          <w:rFonts w:ascii="Arial Rounded MT Bold" w:hAnsi="Arial Rounded MT Bold"/>
                        </w:rPr>
                      </w:pPr>
                    </w:p>
                    <w:p w14:paraId="16C9D786" w14:textId="2A6DFBC6" w:rsidR="00FC3664" w:rsidRPr="003F52B7" w:rsidRDefault="009D57A0" w:rsidP="003F52B7">
                      <w:pPr>
                        <w:pStyle w:val="NoSpacing"/>
                        <w:jc w:val="center"/>
                        <w:rPr>
                          <w:rFonts w:ascii="Bodoni MT Black" w:hAnsi="Bodoni MT Black"/>
                          <w:sz w:val="40"/>
                          <w:szCs w:val="40"/>
                        </w:rPr>
                      </w:pPr>
                      <w:r>
                        <w:rPr>
                          <w:rFonts w:ascii="Bodoni MT Black" w:hAnsi="Bodoni MT Black"/>
                          <w:sz w:val="40"/>
                          <w:szCs w:val="40"/>
                        </w:rPr>
                        <w:t>PARENT</w:t>
                      </w:r>
                      <w:r w:rsidR="00254A2B">
                        <w:rPr>
                          <w:rFonts w:ascii="Bodoni MT Black" w:hAnsi="Bodoni MT Black"/>
                          <w:sz w:val="40"/>
                          <w:szCs w:val="40"/>
                        </w:rPr>
                        <w:t xml:space="preserve"> CODE OF CONDUCT</w:t>
                      </w:r>
                    </w:p>
                    <w:p w14:paraId="6A4533AC" w14:textId="77777777" w:rsidR="00FC3664" w:rsidRPr="003F52B7" w:rsidRDefault="00FC3664" w:rsidP="003F52B7">
                      <w:pPr>
                        <w:pStyle w:val="NoSpacing"/>
                        <w:jc w:val="center"/>
                        <w:rPr>
                          <w:rFonts w:ascii="Bodoni MT Black" w:hAnsi="Bodoni MT Black"/>
                          <w:sz w:val="40"/>
                          <w:szCs w:val="40"/>
                        </w:rPr>
                      </w:pPr>
                    </w:p>
                    <w:p w14:paraId="5C5E2AA5" w14:textId="58F5D6FB" w:rsidR="00FC3664" w:rsidRPr="003F52B7" w:rsidRDefault="00FC3664" w:rsidP="003F52B7">
                      <w:pPr>
                        <w:pStyle w:val="NoSpacing"/>
                        <w:jc w:val="center"/>
                        <w:rPr>
                          <w:rFonts w:ascii="Bodoni MT Black" w:hAnsi="Bodoni MT Black"/>
                          <w:sz w:val="28"/>
                          <w:szCs w:val="28"/>
                        </w:rPr>
                      </w:pPr>
                      <w:r w:rsidRPr="003F52B7">
                        <w:rPr>
                          <w:rFonts w:ascii="Bodoni MT Black" w:hAnsi="Bodoni MT Black"/>
                          <w:sz w:val="28"/>
                          <w:szCs w:val="28"/>
                        </w:rPr>
                        <w:t>EFFECTIVE:  APRIL 1, 2022</w:t>
                      </w:r>
                    </w:p>
                  </w:txbxContent>
                </v:textbox>
              </v:shape>
            </w:pict>
          </mc:Fallback>
        </mc:AlternateContent>
      </w:r>
      <w:r w:rsidR="00FC3664">
        <w:rPr>
          <w:noProof/>
        </w:rPr>
        <w:drawing>
          <wp:inline distT="0" distB="0" distL="0" distR="0" wp14:anchorId="7A478F83" wp14:editId="2F2CCF51">
            <wp:extent cx="1699260" cy="1577340"/>
            <wp:effectExtent l="0" t="0" r="0" b="3810"/>
            <wp:docPr id="2" name="Picture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0"/>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9617" cy="1577671"/>
                    </a:xfrm>
                    <a:prstGeom prst="rect">
                      <a:avLst/>
                    </a:prstGeom>
                  </pic:spPr>
                </pic:pic>
              </a:graphicData>
            </a:graphic>
          </wp:inline>
        </w:drawing>
      </w:r>
      <w:r w:rsidR="00FC3664">
        <w:t xml:space="preserve"> </w:t>
      </w:r>
    </w:p>
    <w:p w14:paraId="04886F78" w14:textId="77777777" w:rsidR="009D57A0" w:rsidRPr="009D57A0" w:rsidRDefault="009D57A0" w:rsidP="009D57A0">
      <w:pPr>
        <w:shd w:val="clear" w:color="auto" w:fill="FFFFFF"/>
        <w:spacing w:beforeAutospacing="1" w:after="0" w:afterAutospacing="1" w:line="240" w:lineRule="auto"/>
        <w:jc w:val="center"/>
        <w:rPr>
          <w:rFonts w:ascii="Open Sans" w:eastAsia="Times New Roman" w:hAnsi="Open Sans" w:cs="Open Sans"/>
          <w:sz w:val="18"/>
          <w:szCs w:val="18"/>
        </w:rPr>
      </w:pPr>
      <w:r w:rsidRPr="009D57A0">
        <w:rPr>
          <w:rFonts w:ascii="Open Sans" w:eastAsia="Times New Roman" w:hAnsi="Open Sans" w:cs="Open Sans"/>
          <w:b/>
          <w:bCs/>
          <w:sz w:val="19"/>
          <w:szCs w:val="19"/>
          <w:u w:val="single"/>
        </w:rPr>
        <w:t>Elite Hockey Academy Parent Code of Conduct Contract</w:t>
      </w:r>
    </w:p>
    <w:p w14:paraId="01290046" w14:textId="77777777" w:rsidR="009D57A0" w:rsidRPr="009D57A0" w:rsidRDefault="009D57A0" w:rsidP="009D57A0">
      <w:pPr>
        <w:shd w:val="clear" w:color="auto" w:fill="FFFFFF"/>
        <w:spacing w:beforeAutospacing="1" w:after="0" w:afterAutospacing="1" w:line="240" w:lineRule="auto"/>
        <w:rPr>
          <w:rFonts w:ascii="Open Sans" w:eastAsia="Times New Roman" w:hAnsi="Open Sans" w:cs="Open Sans"/>
          <w:sz w:val="18"/>
          <w:szCs w:val="18"/>
        </w:rPr>
      </w:pPr>
      <w:r w:rsidRPr="009D57A0">
        <w:rPr>
          <w:rFonts w:ascii="Open Sans" w:eastAsia="Times New Roman" w:hAnsi="Open Sans" w:cs="Open Sans"/>
          <w:sz w:val="19"/>
          <w:szCs w:val="19"/>
        </w:rPr>
        <w:t>Parents play a major role when it comes to influencing youth hockey players to display good sportsmanship. Children often see their parents as role models and look to replicate their actions.</w:t>
      </w:r>
    </w:p>
    <w:p w14:paraId="1CFC4151" w14:textId="77777777" w:rsidR="009D57A0" w:rsidRPr="009D57A0" w:rsidRDefault="009D57A0" w:rsidP="009D57A0">
      <w:pPr>
        <w:shd w:val="clear" w:color="auto" w:fill="FFFFFF"/>
        <w:spacing w:beforeAutospacing="1" w:after="0" w:afterAutospacing="1" w:line="240" w:lineRule="auto"/>
        <w:rPr>
          <w:rFonts w:ascii="Open Sans" w:eastAsia="Times New Roman" w:hAnsi="Open Sans" w:cs="Open Sans"/>
          <w:sz w:val="18"/>
          <w:szCs w:val="18"/>
        </w:rPr>
      </w:pPr>
      <w:r w:rsidRPr="009D57A0">
        <w:rPr>
          <w:rFonts w:ascii="Open Sans" w:eastAsia="Times New Roman" w:hAnsi="Open Sans" w:cs="Open Sans"/>
          <w:sz w:val="19"/>
          <w:szCs w:val="19"/>
        </w:rPr>
        <w:t>The code of conduct is intended to establish a policy that will return a level of mutual respect to the game. Every parent will be asked to sign and return this prior to your child taking the ice as a member of the Elite Hockey Academy. Failure to abide by the code of conduct will result in a warning. Repeated breach of the code will result in suspension from team events.</w:t>
      </w:r>
    </w:p>
    <w:p w14:paraId="146289A3" w14:textId="77777777" w:rsidR="009D57A0" w:rsidRPr="009D57A0" w:rsidRDefault="009D57A0" w:rsidP="009D57A0">
      <w:pPr>
        <w:shd w:val="clear" w:color="auto" w:fill="FFFFFF"/>
        <w:spacing w:beforeAutospacing="1" w:after="0" w:afterAutospacing="1" w:line="240" w:lineRule="auto"/>
        <w:rPr>
          <w:rFonts w:ascii="Open Sans" w:eastAsia="Times New Roman" w:hAnsi="Open Sans" w:cs="Open Sans"/>
          <w:sz w:val="18"/>
          <w:szCs w:val="18"/>
        </w:rPr>
      </w:pPr>
      <w:r w:rsidRPr="009D57A0">
        <w:rPr>
          <w:rFonts w:ascii="Open Sans" w:eastAsia="Times New Roman" w:hAnsi="Open Sans" w:cs="Open Sans"/>
          <w:b/>
          <w:bCs/>
          <w:sz w:val="19"/>
          <w:szCs w:val="19"/>
        </w:rPr>
        <w:t>24</w:t>
      </w:r>
      <w:r w:rsidRPr="009D57A0">
        <w:rPr>
          <w:rFonts w:ascii="Cambria Math" w:eastAsia="Times New Roman" w:hAnsi="Cambria Math" w:cs="Open Sans"/>
          <w:b/>
          <w:bCs/>
          <w:sz w:val="19"/>
          <w:szCs w:val="19"/>
        </w:rPr>
        <w:t>‐</w:t>
      </w:r>
      <w:r w:rsidRPr="009D57A0">
        <w:rPr>
          <w:rFonts w:ascii="Open Sans" w:eastAsia="Times New Roman" w:hAnsi="Open Sans" w:cs="Open Sans"/>
          <w:b/>
          <w:bCs/>
          <w:sz w:val="19"/>
          <w:szCs w:val="19"/>
        </w:rPr>
        <w:t>hour rule. </w:t>
      </w:r>
      <w:r w:rsidRPr="009D57A0">
        <w:rPr>
          <w:rFonts w:ascii="Open Sans" w:eastAsia="Times New Roman" w:hAnsi="Open Sans" w:cs="Open Sans"/>
          <w:sz w:val="19"/>
          <w:szCs w:val="19"/>
        </w:rPr>
        <w:t xml:space="preserve">I agree that I will not discuss any concerns from a game, </w:t>
      </w:r>
      <w:proofErr w:type="gramStart"/>
      <w:r w:rsidRPr="009D57A0">
        <w:rPr>
          <w:rFonts w:ascii="Open Sans" w:eastAsia="Times New Roman" w:hAnsi="Open Sans" w:cs="Open Sans"/>
          <w:sz w:val="19"/>
          <w:szCs w:val="19"/>
        </w:rPr>
        <w:t>practice</w:t>
      </w:r>
      <w:proofErr w:type="gramEnd"/>
      <w:r w:rsidRPr="009D57A0">
        <w:rPr>
          <w:rFonts w:ascii="Open Sans" w:eastAsia="Times New Roman" w:hAnsi="Open Sans" w:cs="Open Sans"/>
          <w:sz w:val="19"/>
          <w:szCs w:val="19"/>
        </w:rPr>
        <w:t xml:space="preserve"> or team/school event with any member of the team staff for a period of 24 hours after the game, practice or team event. In addition, I will review the issue with my son and then if I feel it needs to be addressed, I will approach the team manager or coaching staff and respect the process that is in place for the resolution of team issues.</w:t>
      </w:r>
    </w:p>
    <w:p w14:paraId="2346DC97" w14:textId="77777777" w:rsidR="009D57A0" w:rsidRPr="009D57A0" w:rsidRDefault="009D57A0" w:rsidP="009D57A0">
      <w:pPr>
        <w:shd w:val="clear" w:color="auto" w:fill="FFFFFF"/>
        <w:spacing w:beforeAutospacing="1" w:after="0" w:afterAutospacing="1" w:line="240" w:lineRule="auto"/>
        <w:rPr>
          <w:rFonts w:ascii="Open Sans" w:eastAsia="Times New Roman" w:hAnsi="Open Sans" w:cs="Open Sans"/>
          <w:sz w:val="18"/>
          <w:szCs w:val="18"/>
        </w:rPr>
      </w:pPr>
      <w:r w:rsidRPr="009D57A0">
        <w:rPr>
          <w:rFonts w:ascii="Open Sans" w:eastAsia="Times New Roman" w:hAnsi="Open Sans" w:cs="Open Sans"/>
          <w:b/>
          <w:bCs/>
          <w:sz w:val="19"/>
          <w:szCs w:val="19"/>
        </w:rPr>
        <w:t>As a parent. </w:t>
      </w:r>
      <w:r w:rsidRPr="009D57A0">
        <w:rPr>
          <w:rFonts w:ascii="Open Sans" w:eastAsia="Times New Roman" w:hAnsi="Open Sans" w:cs="Open Sans"/>
          <w:sz w:val="19"/>
          <w:szCs w:val="19"/>
        </w:rPr>
        <w:t xml:space="preserve">I acknowledge and respect the relationship and commitment my son/daughter makes to be a member of a team. I realize and understand that my son needs to adhere to the values and goals of their coach and the Elite Hockey Academy </w:t>
      </w:r>
      <w:proofErr w:type="gramStart"/>
      <w:r w:rsidRPr="009D57A0">
        <w:rPr>
          <w:rFonts w:ascii="Open Sans" w:eastAsia="Times New Roman" w:hAnsi="Open Sans" w:cs="Open Sans"/>
          <w:sz w:val="19"/>
          <w:szCs w:val="19"/>
        </w:rPr>
        <w:t>in order to</w:t>
      </w:r>
      <w:proofErr w:type="gramEnd"/>
      <w:r w:rsidRPr="009D57A0">
        <w:rPr>
          <w:rFonts w:ascii="Open Sans" w:eastAsia="Times New Roman" w:hAnsi="Open Sans" w:cs="Open Sans"/>
          <w:sz w:val="19"/>
          <w:szCs w:val="19"/>
        </w:rPr>
        <w:t xml:space="preserve"> learn individual and team skills. As a role model for my </w:t>
      </w:r>
      <w:proofErr w:type="gramStart"/>
      <w:r w:rsidRPr="009D57A0">
        <w:rPr>
          <w:rFonts w:ascii="Open Sans" w:eastAsia="Times New Roman" w:hAnsi="Open Sans" w:cs="Open Sans"/>
          <w:sz w:val="19"/>
          <w:szCs w:val="19"/>
        </w:rPr>
        <w:t>son</w:t>
      </w:r>
      <w:proofErr w:type="gramEnd"/>
      <w:r w:rsidRPr="009D57A0">
        <w:rPr>
          <w:rFonts w:ascii="Open Sans" w:eastAsia="Times New Roman" w:hAnsi="Open Sans" w:cs="Open Sans"/>
          <w:sz w:val="19"/>
          <w:szCs w:val="19"/>
        </w:rPr>
        <w:t xml:space="preserve"> I agree to conduct myself in a manner that will allow the values and goals of the team and the organization to be achieved. The code of conduct has been created to guide parents to achieve a level of mutual respect that will allow all sports participants to enjoy the full benefit of the events.</w:t>
      </w:r>
    </w:p>
    <w:p w14:paraId="708948AF" w14:textId="77777777" w:rsidR="009D57A0" w:rsidRPr="009D57A0" w:rsidRDefault="009D57A0" w:rsidP="009D57A0">
      <w:pPr>
        <w:shd w:val="clear" w:color="auto" w:fill="FFFFFF"/>
        <w:spacing w:beforeAutospacing="1" w:after="0" w:afterAutospacing="1" w:line="240" w:lineRule="auto"/>
        <w:rPr>
          <w:rFonts w:ascii="Open Sans" w:eastAsia="Times New Roman" w:hAnsi="Open Sans" w:cs="Open Sans"/>
          <w:sz w:val="18"/>
          <w:szCs w:val="18"/>
        </w:rPr>
      </w:pPr>
      <w:r w:rsidRPr="009D57A0">
        <w:rPr>
          <w:rFonts w:ascii="Open Sans" w:eastAsia="Times New Roman" w:hAnsi="Open Sans" w:cs="Open Sans"/>
          <w:b/>
          <w:bCs/>
          <w:sz w:val="19"/>
          <w:szCs w:val="19"/>
        </w:rPr>
        <w:t>PARENTS ACKNOWLEDGE AND WILL FOLLOW AS LISTED BELOW:</w:t>
      </w:r>
    </w:p>
    <w:p w14:paraId="5DB65021"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 xml:space="preserve">Treat everyone fairly within the context of his or her role in the activity, regardless of gender, place of origin, race, sexual orientation, religion, political </w:t>
      </w:r>
      <w:proofErr w:type="gramStart"/>
      <w:r w:rsidRPr="009D57A0">
        <w:rPr>
          <w:rFonts w:ascii="Open Sans" w:eastAsia="Times New Roman" w:hAnsi="Open Sans" w:cs="Open Sans"/>
          <w:sz w:val="19"/>
          <w:szCs w:val="19"/>
        </w:rPr>
        <w:t>belief</w:t>
      </w:r>
      <w:proofErr w:type="gramEnd"/>
      <w:r w:rsidRPr="009D57A0">
        <w:rPr>
          <w:rFonts w:ascii="Open Sans" w:eastAsia="Times New Roman" w:hAnsi="Open Sans" w:cs="Open Sans"/>
          <w:sz w:val="19"/>
          <w:szCs w:val="19"/>
        </w:rPr>
        <w:t xml:space="preserve"> or economic status.</w:t>
      </w:r>
    </w:p>
    <w:p w14:paraId="362CEF76"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Ensure that comments or constructive criticisms are provided to the team or Association to encourage improvement.</w:t>
      </w:r>
    </w:p>
    <w:p w14:paraId="74EB43CD"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 xml:space="preserve">Consistently display high personal standards and project a favorable image of the team, the </w:t>
      </w:r>
      <w:proofErr w:type="gramStart"/>
      <w:r w:rsidRPr="009D57A0">
        <w:rPr>
          <w:rFonts w:ascii="Open Sans" w:eastAsia="Times New Roman" w:hAnsi="Open Sans" w:cs="Open Sans"/>
          <w:sz w:val="19"/>
          <w:szCs w:val="19"/>
        </w:rPr>
        <w:t>association</w:t>
      </w:r>
      <w:proofErr w:type="gramEnd"/>
      <w:r w:rsidRPr="009D57A0">
        <w:rPr>
          <w:rFonts w:ascii="Open Sans" w:eastAsia="Times New Roman" w:hAnsi="Open Sans" w:cs="Open Sans"/>
          <w:sz w:val="19"/>
          <w:szCs w:val="19"/>
        </w:rPr>
        <w:t xml:space="preserve"> and the sport.</w:t>
      </w:r>
    </w:p>
    <w:p w14:paraId="009509AF"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Understand that when my child is on the ice, the coaches do the coaching. I will not yell instructions to my child from the sidelines or give my child instructions counter to those of the coach.</w:t>
      </w:r>
    </w:p>
    <w:p w14:paraId="70A13BF0"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Recognize the importance of coaches and take the time to attend team meetings to get to know my child’s coach’s philosophy, expectations, and guidelines. I will communicate with my child’s coaches and support them.</w:t>
      </w:r>
    </w:p>
    <w:p w14:paraId="74855D52"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lastRenderedPageBreak/>
        <w:t xml:space="preserve">I will remember that “wins” are based on my child’s performance, </w:t>
      </w:r>
      <w:proofErr w:type="gramStart"/>
      <w:r w:rsidRPr="009D57A0">
        <w:rPr>
          <w:rFonts w:ascii="Open Sans" w:eastAsia="Times New Roman" w:hAnsi="Open Sans" w:cs="Open Sans"/>
          <w:sz w:val="19"/>
          <w:szCs w:val="19"/>
        </w:rPr>
        <w:t>team work</w:t>
      </w:r>
      <w:proofErr w:type="gramEnd"/>
      <w:r w:rsidRPr="009D57A0">
        <w:rPr>
          <w:rFonts w:ascii="Open Sans" w:eastAsia="Times New Roman" w:hAnsi="Open Sans" w:cs="Open Sans"/>
          <w:sz w:val="19"/>
          <w:szCs w:val="19"/>
        </w:rPr>
        <w:t>, and playing within the rules.</w:t>
      </w:r>
    </w:p>
    <w:p w14:paraId="3B5A1730"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Support Elite Hockey Academy zero tolerance policies by:</w:t>
      </w:r>
    </w:p>
    <w:p w14:paraId="0A3864C8" w14:textId="77777777" w:rsidR="009D57A0" w:rsidRPr="009D57A0" w:rsidRDefault="009D57A0" w:rsidP="009D57A0">
      <w:pPr>
        <w:numPr>
          <w:ilvl w:val="1"/>
          <w:numId w:val="2"/>
        </w:numPr>
        <w:shd w:val="clear" w:color="auto" w:fill="FFFFFF"/>
        <w:spacing w:after="0" w:line="240" w:lineRule="auto"/>
        <w:ind w:left="1860"/>
        <w:rPr>
          <w:rFonts w:ascii="Open Sans" w:eastAsia="Times New Roman" w:hAnsi="Open Sans" w:cs="Open Sans"/>
          <w:sz w:val="18"/>
          <w:szCs w:val="18"/>
        </w:rPr>
      </w:pPr>
      <w:r w:rsidRPr="009D57A0">
        <w:rPr>
          <w:rFonts w:ascii="Open Sans" w:eastAsia="Times New Roman" w:hAnsi="Open Sans" w:cs="Open Sans"/>
          <w:b/>
          <w:bCs/>
          <w:sz w:val="19"/>
          <w:szCs w:val="19"/>
        </w:rPr>
        <w:t xml:space="preserve">Not publicly criticizing players, coaches, officials, </w:t>
      </w:r>
      <w:proofErr w:type="gramStart"/>
      <w:r w:rsidRPr="009D57A0">
        <w:rPr>
          <w:rFonts w:ascii="Open Sans" w:eastAsia="Times New Roman" w:hAnsi="Open Sans" w:cs="Open Sans"/>
          <w:b/>
          <w:bCs/>
          <w:sz w:val="19"/>
          <w:szCs w:val="19"/>
        </w:rPr>
        <w:t>volunteers</w:t>
      </w:r>
      <w:proofErr w:type="gramEnd"/>
      <w:r w:rsidRPr="009D57A0">
        <w:rPr>
          <w:rFonts w:ascii="Open Sans" w:eastAsia="Times New Roman" w:hAnsi="Open Sans" w:cs="Open Sans"/>
          <w:b/>
          <w:bCs/>
          <w:sz w:val="19"/>
          <w:szCs w:val="19"/>
        </w:rPr>
        <w:t xml:space="preserve"> and other parents.</w:t>
      </w:r>
    </w:p>
    <w:p w14:paraId="307F060D" w14:textId="77777777" w:rsidR="009D57A0" w:rsidRPr="009D57A0" w:rsidRDefault="009D57A0" w:rsidP="009D57A0">
      <w:pPr>
        <w:numPr>
          <w:ilvl w:val="1"/>
          <w:numId w:val="2"/>
        </w:numPr>
        <w:shd w:val="clear" w:color="auto" w:fill="FFFFFF"/>
        <w:spacing w:after="0" w:line="240" w:lineRule="auto"/>
        <w:ind w:left="1860"/>
        <w:rPr>
          <w:rFonts w:ascii="Open Sans" w:eastAsia="Times New Roman" w:hAnsi="Open Sans" w:cs="Open Sans"/>
          <w:sz w:val="18"/>
          <w:szCs w:val="18"/>
        </w:rPr>
      </w:pPr>
      <w:r w:rsidRPr="009D57A0">
        <w:rPr>
          <w:rFonts w:ascii="Open Sans" w:eastAsia="Times New Roman" w:hAnsi="Open Sans" w:cs="Open Sans"/>
          <w:b/>
          <w:bCs/>
          <w:sz w:val="19"/>
          <w:szCs w:val="19"/>
        </w:rPr>
        <w:t>Not being under the influence of alcohol, or any illegal drug while in the presence of the athletes at events.</w:t>
      </w:r>
    </w:p>
    <w:p w14:paraId="1417FFCF" w14:textId="77777777" w:rsidR="009D57A0" w:rsidRPr="009D57A0" w:rsidRDefault="009D57A0" w:rsidP="009D57A0">
      <w:pPr>
        <w:numPr>
          <w:ilvl w:val="1"/>
          <w:numId w:val="2"/>
        </w:numPr>
        <w:shd w:val="clear" w:color="auto" w:fill="FFFFFF"/>
        <w:spacing w:after="0" w:line="240" w:lineRule="auto"/>
        <w:ind w:left="1860"/>
        <w:rPr>
          <w:rFonts w:ascii="Open Sans" w:eastAsia="Times New Roman" w:hAnsi="Open Sans" w:cs="Open Sans"/>
          <w:sz w:val="18"/>
          <w:szCs w:val="18"/>
        </w:rPr>
      </w:pPr>
      <w:r w:rsidRPr="009D57A0">
        <w:rPr>
          <w:rFonts w:ascii="Open Sans" w:eastAsia="Times New Roman" w:hAnsi="Open Sans" w:cs="Open Sans"/>
          <w:b/>
          <w:bCs/>
          <w:sz w:val="19"/>
          <w:szCs w:val="19"/>
        </w:rPr>
        <w:t>Not using profane, insulting, harassing, or otherwise offensive/derogatory language."</w:t>
      </w:r>
    </w:p>
    <w:p w14:paraId="77BD6EEE"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Communicate promptly and completely with coaching staff regarding diagnosis by registered medical practitioners’ treatment and management of the athlete’s medical problems. Consider the athletes’ future health and wellbeing foremost when making decisions regarding a time frame for return to playing or training.</w:t>
      </w:r>
    </w:p>
    <w:p w14:paraId="39558C49"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Understand </w:t>
      </w:r>
      <w:r w:rsidRPr="009D57A0">
        <w:rPr>
          <w:rFonts w:ascii="Open Sans" w:eastAsia="Times New Roman" w:hAnsi="Open Sans" w:cs="Open Sans"/>
          <w:b/>
          <w:bCs/>
          <w:sz w:val="19"/>
          <w:szCs w:val="19"/>
        </w:rPr>
        <w:t>that team performance goals </w:t>
      </w:r>
      <w:r w:rsidRPr="009D57A0">
        <w:rPr>
          <w:rFonts w:ascii="Open Sans" w:eastAsia="Times New Roman" w:hAnsi="Open Sans" w:cs="Open Sans"/>
          <w:sz w:val="19"/>
          <w:szCs w:val="19"/>
        </w:rPr>
        <w:t>take precedence </w:t>
      </w:r>
      <w:r w:rsidRPr="009D57A0">
        <w:rPr>
          <w:rFonts w:ascii="Open Sans" w:eastAsia="Times New Roman" w:hAnsi="Open Sans" w:cs="Open Sans"/>
          <w:b/>
          <w:bCs/>
          <w:sz w:val="19"/>
          <w:szCs w:val="19"/>
        </w:rPr>
        <w:t>over individual goals</w:t>
      </w:r>
      <w:r w:rsidRPr="009D57A0">
        <w:rPr>
          <w:rFonts w:ascii="Open Sans" w:eastAsia="Times New Roman" w:hAnsi="Open Sans" w:cs="Open Sans"/>
          <w:sz w:val="19"/>
          <w:szCs w:val="19"/>
        </w:rPr>
        <w:t>.</w:t>
      </w:r>
    </w:p>
    <w:p w14:paraId="21F38EAF"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I understand the importance of skill development. For the lower age groups, I will remember that practices benefit my child more than games.</w:t>
      </w:r>
    </w:p>
    <w:p w14:paraId="17B591F7"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Treat opponents and officials with due respect both in victory and defeat and encourage athletes to act accordingly.</w:t>
      </w:r>
    </w:p>
    <w:p w14:paraId="2BAD61A9"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Actively encourage athletes to uphold the rules of their sport and spirit of the rules.</w:t>
      </w:r>
    </w:p>
    <w:p w14:paraId="35885B53"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I will respect locker rooms as private areas for players, coaches, and officials.</w:t>
      </w:r>
    </w:p>
    <w:p w14:paraId="4B244B34"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I will not place unreasonable expectations on my child.</w:t>
      </w:r>
    </w:p>
    <w:p w14:paraId="4A65F1BE" w14:textId="77777777" w:rsidR="009D57A0" w:rsidRPr="009D57A0" w:rsidRDefault="009D57A0" w:rsidP="009D57A0">
      <w:pPr>
        <w:numPr>
          <w:ilvl w:val="0"/>
          <w:numId w:val="2"/>
        </w:num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 xml:space="preserve">Discuss all concerns with team staff in a responsible, </w:t>
      </w:r>
      <w:proofErr w:type="gramStart"/>
      <w:r w:rsidRPr="009D57A0">
        <w:rPr>
          <w:rFonts w:ascii="Open Sans" w:eastAsia="Times New Roman" w:hAnsi="Open Sans" w:cs="Open Sans"/>
          <w:sz w:val="19"/>
          <w:szCs w:val="19"/>
        </w:rPr>
        <w:t>respectful</w:t>
      </w:r>
      <w:proofErr w:type="gramEnd"/>
      <w:r w:rsidRPr="009D57A0">
        <w:rPr>
          <w:rFonts w:ascii="Open Sans" w:eastAsia="Times New Roman" w:hAnsi="Open Sans" w:cs="Open Sans"/>
          <w:sz w:val="19"/>
          <w:szCs w:val="19"/>
        </w:rPr>
        <w:t xml:space="preserve"> and open</w:t>
      </w:r>
      <w:r w:rsidRPr="009D57A0">
        <w:rPr>
          <w:rFonts w:ascii="Cambria Math" w:eastAsia="Times New Roman" w:hAnsi="Cambria Math" w:cs="Open Sans"/>
          <w:sz w:val="19"/>
          <w:szCs w:val="19"/>
        </w:rPr>
        <w:t>‐</w:t>
      </w:r>
      <w:r w:rsidRPr="009D57A0">
        <w:rPr>
          <w:rFonts w:ascii="Open Sans" w:eastAsia="Times New Roman" w:hAnsi="Open Sans" w:cs="Open Sans"/>
          <w:sz w:val="19"/>
          <w:szCs w:val="19"/>
        </w:rPr>
        <w:t>minded manner.</w:t>
      </w:r>
    </w:p>
    <w:p w14:paraId="485D68DA" w14:textId="77777777" w:rsidR="009D57A0" w:rsidRDefault="009D57A0" w:rsidP="009D57A0">
      <w:pPr>
        <w:shd w:val="clear" w:color="auto" w:fill="FFFFFF"/>
        <w:spacing w:after="0" w:line="240" w:lineRule="auto"/>
        <w:rPr>
          <w:rFonts w:ascii="Open Sans" w:eastAsia="Times New Roman" w:hAnsi="Open Sans" w:cs="Open Sans"/>
          <w:sz w:val="19"/>
          <w:szCs w:val="19"/>
        </w:rPr>
      </w:pPr>
    </w:p>
    <w:p w14:paraId="43F7D66C" w14:textId="0BE0C11F" w:rsidR="009D57A0" w:rsidRPr="009D57A0" w:rsidRDefault="009D57A0" w:rsidP="009D57A0">
      <w:pPr>
        <w:shd w:val="clear" w:color="auto" w:fill="FFFFFF"/>
        <w:spacing w:after="0" w:line="240" w:lineRule="auto"/>
        <w:rPr>
          <w:rFonts w:ascii="Open Sans" w:eastAsia="Times New Roman" w:hAnsi="Open Sans" w:cs="Open Sans"/>
          <w:sz w:val="18"/>
          <w:szCs w:val="18"/>
        </w:rPr>
      </w:pPr>
      <w:r w:rsidRPr="009D57A0">
        <w:rPr>
          <w:rFonts w:ascii="Open Sans" w:eastAsia="Times New Roman" w:hAnsi="Open Sans" w:cs="Open Sans"/>
          <w:sz w:val="19"/>
          <w:szCs w:val="19"/>
        </w:rPr>
        <w:t>If a parent has an issue with a coach’s application of a penalty, they shall bring this information to the Parent/Player/Coach representative for their child’s team.</w:t>
      </w:r>
    </w:p>
    <w:p w14:paraId="662D46FB" w14:textId="6BAA6F9B" w:rsidR="00254A2B" w:rsidRPr="00254A2B" w:rsidRDefault="00254A2B" w:rsidP="009D57A0">
      <w:pPr>
        <w:shd w:val="clear" w:color="auto" w:fill="FFFFFF"/>
        <w:spacing w:before="100" w:beforeAutospacing="1" w:after="100" w:afterAutospacing="1" w:line="240" w:lineRule="auto"/>
        <w:rPr>
          <w:rFonts w:ascii="Open Sans" w:eastAsia="Times New Roman" w:hAnsi="Open Sans" w:cs="Open Sans"/>
          <w:sz w:val="18"/>
          <w:szCs w:val="18"/>
        </w:rPr>
      </w:pPr>
    </w:p>
    <w:sectPr w:rsidR="00254A2B" w:rsidRPr="00254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A75F8"/>
    <w:multiLevelType w:val="multilevel"/>
    <w:tmpl w:val="067C3B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EB75D8"/>
    <w:multiLevelType w:val="multilevel"/>
    <w:tmpl w:val="7668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3151226">
    <w:abstractNumId w:val="1"/>
  </w:num>
  <w:num w:numId="2" w16cid:durableId="20815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4D"/>
    <w:rsid w:val="000C4265"/>
    <w:rsid w:val="00123847"/>
    <w:rsid w:val="00254A2B"/>
    <w:rsid w:val="003F52B7"/>
    <w:rsid w:val="004D2BEE"/>
    <w:rsid w:val="00506826"/>
    <w:rsid w:val="005076AF"/>
    <w:rsid w:val="00603A61"/>
    <w:rsid w:val="00626DE3"/>
    <w:rsid w:val="00664B27"/>
    <w:rsid w:val="006F255F"/>
    <w:rsid w:val="009D57A0"/>
    <w:rsid w:val="00A96E1B"/>
    <w:rsid w:val="00B9174D"/>
    <w:rsid w:val="00BA3685"/>
    <w:rsid w:val="00FC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490F"/>
  <w15:chartTrackingRefBased/>
  <w15:docId w15:val="{AE3EDF73-DE3A-4EC5-9ACD-58C066AB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864221">
      <w:bodyDiv w:val="1"/>
      <w:marLeft w:val="0"/>
      <w:marRight w:val="0"/>
      <w:marTop w:val="0"/>
      <w:marBottom w:val="0"/>
      <w:divBdr>
        <w:top w:val="none" w:sz="0" w:space="0" w:color="auto"/>
        <w:left w:val="none" w:sz="0" w:space="0" w:color="auto"/>
        <w:bottom w:val="none" w:sz="0" w:space="0" w:color="auto"/>
        <w:right w:val="none" w:sz="0" w:space="0" w:color="auto"/>
      </w:divBdr>
      <w:divsChild>
        <w:div w:id="1659730464">
          <w:marLeft w:val="150"/>
          <w:marRight w:val="150"/>
          <w:marTop w:val="0"/>
          <w:marBottom w:val="0"/>
          <w:divBdr>
            <w:top w:val="none" w:sz="0" w:space="0" w:color="auto"/>
            <w:left w:val="none" w:sz="0" w:space="0" w:color="auto"/>
            <w:bottom w:val="none" w:sz="0" w:space="0" w:color="auto"/>
            <w:right w:val="none" w:sz="0" w:space="0" w:color="auto"/>
          </w:divBdr>
          <w:divsChild>
            <w:div w:id="370154474">
              <w:marLeft w:val="0"/>
              <w:marRight w:val="0"/>
              <w:marTop w:val="0"/>
              <w:marBottom w:val="240"/>
              <w:divBdr>
                <w:top w:val="none" w:sz="0" w:space="0" w:color="auto"/>
                <w:left w:val="none" w:sz="0" w:space="0" w:color="auto"/>
                <w:bottom w:val="none" w:sz="0" w:space="0" w:color="auto"/>
                <w:right w:val="none" w:sz="0" w:space="0" w:color="auto"/>
              </w:divBdr>
              <w:divsChild>
                <w:div w:id="23790292">
                  <w:marLeft w:val="0"/>
                  <w:marRight w:val="0"/>
                  <w:marTop w:val="45"/>
                  <w:marBottom w:val="0"/>
                  <w:divBdr>
                    <w:top w:val="none" w:sz="0" w:space="0" w:color="auto"/>
                    <w:left w:val="none" w:sz="0" w:space="0" w:color="auto"/>
                    <w:bottom w:val="none" w:sz="0" w:space="0" w:color="auto"/>
                    <w:right w:val="none" w:sz="0" w:space="0" w:color="auto"/>
                  </w:divBdr>
                  <w:divsChild>
                    <w:div w:id="16903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Terri Tamulevich</cp:lastModifiedBy>
  <cp:revision>3</cp:revision>
  <cp:lastPrinted>2022-04-28T16:17:00Z</cp:lastPrinted>
  <dcterms:created xsi:type="dcterms:W3CDTF">2023-05-03T13:43:00Z</dcterms:created>
  <dcterms:modified xsi:type="dcterms:W3CDTF">2023-05-03T13:44:00Z</dcterms:modified>
</cp:coreProperties>
</file>